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FB" w:rsidRPr="003A3F0C" w:rsidRDefault="008979FB">
      <w:pPr>
        <w:rPr>
          <w:u w:val="single"/>
        </w:rPr>
      </w:pPr>
      <w:r w:rsidRPr="003A3F0C">
        <w:rPr>
          <w:u w:val="single"/>
        </w:rPr>
        <w:t>2017.02.27. Folyamatok kiál</w:t>
      </w:r>
      <w:r w:rsidR="005833B9" w:rsidRPr="003A3F0C">
        <w:rPr>
          <w:u w:val="single"/>
        </w:rPr>
        <w:t>lít</w:t>
      </w:r>
      <w:r w:rsidRPr="003A3F0C">
        <w:rPr>
          <w:u w:val="single"/>
        </w:rPr>
        <w:t xml:space="preserve">ás-Szombathely  </w:t>
      </w:r>
      <w:r w:rsidR="005833B9" w:rsidRPr="003A3F0C">
        <w:rPr>
          <w:u w:val="single"/>
        </w:rPr>
        <w:t>és meghívó küldése</w:t>
      </w:r>
    </w:p>
    <w:p w:rsidR="008979FB" w:rsidRDefault="008979FB">
      <w:pPr>
        <w:rPr>
          <w:highlight w:val="cyan"/>
          <w:u w:val="single"/>
        </w:rPr>
      </w:pPr>
    </w:p>
    <w:p w:rsidR="008979FB" w:rsidRDefault="008979FB" w:rsidP="008979FB">
      <w:r>
        <w:t xml:space="preserve">Ale Ildikó képzőművész Folyamatok című kiállítása tizenöt év alkotói munkásságából mutat be egy személyes válogatást. Festői eszköztárában a pasztelltechnika a meghatározó. </w:t>
      </w:r>
    </w:p>
    <w:p w:rsidR="008979FB" w:rsidRDefault="008979FB" w:rsidP="008979FB">
      <w:r>
        <w:t xml:space="preserve">A természetelvűség és a </w:t>
      </w:r>
      <w:proofErr w:type="spellStart"/>
      <w:r>
        <w:t>nonfigurativitás</w:t>
      </w:r>
      <w:proofErr w:type="spellEnd"/>
      <w:r>
        <w:t xml:space="preserve"> határait feszegető kompozíciói gyakran versek és a zene élményvilágából származnak. A kiállítás jelentős része a társművészetekhez készített műveiből ad ízelítőt pasztellképek, kollázsok és fotó- asszociációk formájában. </w:t>
      </w:r>
    </w:p>
    <w:p w:rsidR="008979FB" w:rsidRDefault="008979FB" w:rsidP="008979FB">
      <w:r>
        <w:t xml:space="preserve">Weöres Sándor és Simai Mihály versei által ihletett képi átiratokat is láthat a közönség a kiállításon. </w:t>
      </w:r>
    </w:p>
    <w:p w:rsidR="008979FB" w:rsidRDefault="008979FB" w:rsidP="008979FB">
      <w:r>
        <w:t xml:space="preserve">A térrel foglalkozó, struktúrákat, architektúrákat ábrázoló alkotások is jelen tárlat részét képezik. Ale Ildikó legutóbbi kamara kiállításának anyaga, egy vonatutazás vizuális jelenségeiből inspirálódó sorozat is megtekinthető a Szombathelyi Képtárban. A művész 1997-ben a szombathelyi Berzsenyi Dániel Tanárképző Főiskola rajz szakán diplomázott, majd a Magyar Iparművészeti Egyetemen és a Moholy-Nagy Művészeti Egyetemen folytatta tanulmányait.2003-óta tagja a Magyar Alkotóművészek Országos Egyesülete képzőművész tagozatának. Több országos és nemzetközi csoportos tárlaton vett részt. Szeged Megyei Jogú Város Alkotói díját többször elnyerte. Művei megtalálhatók a szentendrei </w:t>
      </w:r>
      <w:proofErr w:type="spellStart"/>
      <w:r>
        <w:t>ArtUnió</w:t>
      </w:r>
      <w:proofErr w:type="spellEnd"/>
      <w:r>
        <w:t xml:space="preserve"> Galéria Gyűjteményében és a Kecskeméti Katona József Múzeum Képzőművészeti Gyűjteményében. 2013-ban Tájemlékektől az Álomlapokig című önálló, öt hónapon át tartó  művészeti projektjét valósította meg.</w:t>
      </w:r>
    </w:p>
    <w:p w:rsidR="008979FB" w:rsidRDefault="008979FB" w:rsidP="008979FB">
      <w:r w:rsidRPr="00255D7C">
        <w:rPr>
          <w:rFonts w:ascii="Verdana" w:hAnsi="Verdana"/>
          <w:color w:val="000000"/>
          <w:sz w:val="18"/>
          <w:szCs w:val="18"/>
        </w:rPr>
        <w:t xml:space="preserve"> </w:t>
      </w:r>
      <w:r>
        <w:t>A Folyamatok című tárlatot 2017. március 9-én csütörtökön, 17.00 órakor Ale Ildikó főiskolai tanára, Tóth Csaba Munkácsy-díjas festőművész nyitja meg.</w:t>
      </w:r>
    </w:p>
    <w:p w:rsidR="008979FB" w:rsidRDefault="008979FB" w:rsidP="008979FB">
      <w:r>
        <w:t>A tárlat április 23-ig tekinthető meg.</w:t>
      </w:r>
    </w:p>
    <w:p w:rsidR="008979FB" w:rsidRDefault="003A3F0C" w:rsidP="008979FB">
      <w:hyperlink r:id="rId4" w:history="1">
        <w:r w:rsidR="008979FB" w:rsidRPr="007F52C1">
          <w:rPr>
            <w:rStyle w:val="Hiperhivatkozs"/>
          </w:rPr>
          <w:t>www.aleatelier.hu</w:t>
        </w:r>
      </w:hyperlink>
    </w:p>
    <w:p w:rsidR="006320E0" w:rsidRDefault="003A3F0C" w:rsidP="003A3F0C">
      <w:hyperlink r:id="rId5" w:history="1">
        <w:r w:rsidR="008979FB" w:rsidRPr="007F52C1">
          <w:rPr>
            <w:rStyle w:val="Hiperhivatkozs"/>
          </w:rPr>
          <w:t>http://www.keptar.szombathely.hu</w:t>
        </w:r>
      </w:hyperlink>
      <w:r w:rsidR="008979FB">
        <w:t xml:space="preserve"> </w:t>
      </w:r>
      <w:bookmarkStart w:id="0" w:name="_GoBack"/>
      <w:bookmarkEnd w:id="0"/>
    </w:p>
    <w:sectPr w:rsidR="006320E0" w:rsidSect="00D9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A4"/>
    <w:rsid w:val="000C5E41"/>
    <w:rsid w:val="000E47BF"/>
    <w:rsid w:val="00210E16"/>
    <w:rsid w:val="00224D70"/>
    <w:rsid w:val="00266E66"/>
    <w:rsid w:val="00317321"/>
    <w:rsid w:val="00324697"/>
    <w:rsid w:val="00324ED3"/>
    <w:rsid w:val="00395062"/>
    <w:rsid w:val="003A3F0C"/>
    <w:rsid w:val="003F6643"/>
    <w:rsid w:val="0040515E"/>
    <w:rsid w:val="004249A4"/>
    <w:rsid w:val="004A4D72"/>
    <w:rsid w:val="004E7907"/>
    <w:rsid w:val="005509FA"/>
    <w:rsid w:val="005833B9"/>
    <w:rsid w:val="005A5689"/>
    <w:rsid w:val="00607809"/>
    <w:rsid w:val="006320E0"/>
    <w:rsid w:val="00654D05"/>
    <w:rsid w:val="006F2C35"/>
    <w:rsid w:val="00746380"/>
    <w:rsid w:val="0078502F"/>
    <w:rsid w:val="007C5096"/>
    <w:rsid w:val="00866DA4"/>
    <w:rsid w:val="00876530"/>
    <w:rsid w:val="008979FB"/>
    <w:rsid w:val="008F5045"/>
    <w:rsid w:val="00B021CD"/>
    <w:rsid w:val="00B11D26"/>
    <w:rsid w:val="00BA1E60"/>
    <w:rsid w:val="00BD6137"/>
    <w:rsid w:val="00C173C5"/>
    <w:rsid w:val="00CB5DE8"/>
    <w:rsid w:val="00CF1414"/>
    <w:rsid w:val="00D91290"/>
    <w:rsid w:val="00DE74B2"/>
    <w:rsid w:val="00EA0440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A2D7D-3724-43A4-BE66-A53ECD1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E74B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B2"/>
    <w:pPr>
      <w:ind w:left="720"/>
      <w:contextualSpacing/>
    </w:pPr>
  </w:style>
  <w:style w:type="paragraph" w:customStyle="1" w:styleId="fszveg">
    <w:name w:val="főszöveg"/>
    <w:basedOn w:val="Norml"/>
    <w:link w:val="fszvegChar"/>
    <w:qFormat/>
    <w:rsid w:val="00DE74B2"/>
    <w:pPr>
      <w:spacing w:after="0" w:line="360" w:lineRule="auto"/>
      <w:ind w:firstLine="227"/>
      <w:jc w:val="both"/>
    </w:pPr>
    <w:rPr>
      <w:rFonts w:cs="Times New Roman"/>
      <w:szCs w:val="24"/>
    </w:rPr>
  </w:style>
  <w:style w:type="character" w:customStyle="1" w:styleId="fszvegChar">
    <w:name w:val="főszöveg Char"/>
    <w:basedOn w:val="Bekezdsalapbettpusa"/>
    <w:link w:val="fszveg"/>
    <w:rsid w:val="00DE74B2"/>
    <w:rPr>
      <w:rFonts w:ascii="Times New Roman" w:hAnsi="Times New Roman" w:cs="Times New Roman"/>
      <w:sz w:val="24"/>
      <w:szCs w:val="24"/>
    </w:rPr>
  </w:style>
  <w:style w:type="paragraph" w:customStyle="1" w:styleId="AlcmIldi">
    <w:name w:val="AlcímIldi"/>
    <w:basedOn w:val="Norml"/>
    <w:link w:val="AlcmIldiChar"/>
    <w:qFormat/>
    <w:rsid w:val="00DE74B2"/>
    <w:pPr>
      <w:spacing w:before="360" w:after="240" w:line="240" w:lineRule="auto"/>
    </w:pPr>
    <w:rPr>
      <w:rFonts w:cs="Times New Roman"/>
      <w:b/>
      <w:sz w:val="28"/>
      <w:szCs w:val="28"/>
    </w:rPr>
  </w:style>
  <w:style w:type="character" w:customStyle="1" w:styleId="AlcmIldiChar">
    <w:name w:val="AlcímIldi Char"/>
    <w:basedOn w:val="Bekezdsalapbettpusa"/>
    <w:link w:val="AlcmIldi"/>
    <w:rsid w:val="00DE74B2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866DA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A1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ptar.szombathely.hu" TargetMode="External"/><Relationship Id="rId4" Type="http://schemas.openxmlformats.org/officeDocument/2006/relationships/hyperlink" Target="http://www.aleateli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Munka Gép</cp:lastModifiedBy>
  <cp:revision>2</cp:revision>
  <dcterms:created xsi:type="dcterms:W3CDTF">2017-02-28T08:51:00Z</dcterms:created>
  <dcterms:modified xsi:type="dcterms:W3CDTF">2017-02-28T08:51:00Z</dcterms:modified>
</cp:coreProperties>
</file>