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Tisztelt Hölgyem, Uram!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Ezúton szeretnénk meghívni Önt a </w:t>
      </w: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Deák17 Gyermek és Ifjúsági Művészeti Galéria </w:t>
      </w: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(1052 Budapest, Deák Ferenc utca 17. I. em.) alábbi kiállítására: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Calibri" w:eastAsia="Times New Roman" w:hAnsi="Calibri" w:cs="Calibri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tgtFrame="_blank" w:history="1">
        <w:r w:rsidRPr="00EC4B80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hu-HU"/>
          </w:rPr>
          <w:t>HALVÁNY BÍBOR</w:t>
        </w:r>
      </w:hyperlink>
    </w:p>
    <w:p w:rsidR="00EC4B80" w:rsidRPr="00EC4B80" w:rsidRDefault="00EC4B80" w:rsidP="00EC4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Ale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Ildikó festőművész képútjai Blahó Attila zongoraművész elektronikus szerzeményeihez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A kiállítás címe arra a gyorsan elillanó színárnyalatra utal, amelyet egy téli napfelkelte pillanataiban láthatunk az égen. Blahó Attila tizenkét absztraktja, ugyanezt az élmény-érzetet nyújtja számomra. Az elektronikus szerzemények láttatásának szubjektív képeit mutatja be a kiállítás. Mindkettőnk célja, hogy a társművészetek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együtthatásának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művészi jelentőségére irányítsuk a figyelmet, miközben az egyéni alkotói erők folyamatos jelenlétét hangsúlyozzuk.</w:t>
      </w:r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 –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Ale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Ildikó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B80" w:rsidRPr="00EC4B80" w:rsidRDefault="00EC4B80" w:rsidP="00EC4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sz w:val="19"/>
          <w:szCs w:val="19"/>
          <w:lang w:eastAsia="hu-HU"/>
        </w:rPr>
        <w:t>A kiállítás része a Magyar Festészet Napjának, amely 2018 októberében kerül megrendezésre.</w:t>
      </w:r>
    </w:p>
    <w:p w:rsidR="00EC4B80" w:rsidRPr="00EC4B80" w:rsidRDefault="00EC4B80" w:rsidP="00EC4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Times New Roman" w:eastAsia="Times New Roman" w:hAnsi="Times New Roman" w:cs="Times New Roman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Megnyitó:</w:t>
      </w: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r w:rsidRPr="00EC4B80">
        <w:rPr>
          <w:rFonts w:ascii="Calibri" w:eastAsia="Times New Roman" w:hAnsi="Calibri" w:cs="Calibri"/>
          <w:lang w:eastAsia="hu-HU"/>
        </w:rPr>
        <w:t> </w:t>
      </w:r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>2018.</w:t>
      </w:r>
      <w:proofErr w:type="gramEnd"/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 xml:space="preserve"> október 3. 17:00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>Megnyitja: </w:t>
      </w:r>
      <w:r w:rsidRPr="00EC4B80">
        <w:rPr>
          <w:rFonts w:ascii="Arial" w:eastAsia="Times New Roman" w:hAnsi="Arial" w:cs="Arial"/>
          <w:sz w:val="19"/>
          <w:szCs w:val="19"/>
          <w:lang w:eastAsia="hu-HU"/>
        </w:rPr>
        <w:t>HEMRIK László művészeti író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Megtekinthető:</w:t>
      </w:r>
      <w:r w:rsidRPr="00EC4B80">
        <w:rPr>
          <w:rFonts w:ascii="Calibri" w:eastAsia="Times New Roman" w:hAnsi="Calibri" w:cs="Calibri"/>
          <w:lang w:eastAsia="hu-HU"/>
        </w:rPr>
        <w:t> </w:t>
      </w: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2018. október 3 - 2018. október 27.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Calibri" w:eastAsia="Times New Roman" w:hAnsi="Calibri" w:cs="Calibri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Részvételére számítunk!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További információ: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Kaposi Dorka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galériavezető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+36 1 266 0482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tgtFrame="_blank" w:history="1">
        <w:r w:rsidRPr="00EC4B8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hu-HU"/>
          </w:rPr>
          <w:t>dorka.kaposi@gmail.com</w:t>
        </w:r>
      </w:hyperlink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tgtFrame="_blank" w:history="1">
        <w:r w:rsidRPr="00EC4B8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hu-HU"/>
          </w:rPr>
          <w:t>www.deak17galeria.hu</w:t>
        </w:r>
      </w:hyperlink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tgtFrame="_blank" w:history="1">
        <w:r w:rsidRPr="00EC4B80">
          <w:rPr>
            <w:rFonts w:ascii="Arial" w:eastAsia="Times New Roman" w:hAnsi="Arial" w:cs="Arial"/>
            <w:color w:val="0563C1"/>
            <w:sz w:val="19"/>
            <w:szCs w:val="19"/>
            <w:u w:val="single"/>
            <w:lang w:eastAsia="hu-HU"/>
          </w:rPr>
          <w:t>www.facebook.com/deak17galeria</w:t>
        </w:r>
      </w:hyperlink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lastRenderedPageBreak/>
        <w:t> 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Dear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Sir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or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Madame,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we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are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pleased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invite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you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Deák17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Youth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Art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Gallery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 (1052 Budapest, Deák Ferenc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street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17. I.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floor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)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participate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in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our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exhibition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opening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ceremony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: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Calibri" w:eastAsia="Times New Roman" w:hAnsi="Calibri" w:cs="Calibri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tgtFrame="_blank" w:history="1">
        <w:r w:rsidRPr="00EC4B80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hu-HU"/>
          </w:rPr>
          <w:t>LIGHT PURLPLE</w:t>
        </w:r>
      </w:hyperlink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Ildikó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Ale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painter’s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artworks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on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electronic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music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pieces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of Attila Blahó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pianist</w:t>
      </w:r>
      <w:proofErr w:type="spellEnd"/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The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title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of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exhibition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refers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a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color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that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can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be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seen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in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sky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at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time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of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winter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sunrises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. Attila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Blahó's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twelve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abstracts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give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me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same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feeling. The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exhibition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presents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subjective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images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inspired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by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electronic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music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compositions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.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Our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aim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is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focus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on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significance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of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interaction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between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different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fields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of art and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emphasize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the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presence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of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individual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creative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forces</w:t>
      </w:r>
      <w:proofErr w:type="spellEnd"/>
      <w:r w:rsidRPr="00EC4B80">
        <w:rPr>
          <w:rFonts w:ascii="Arial" w:eastAsia="Times New Roman" w:hAnsi="Arial" w:cs="Arial"/>
          <w:i/>
          <w:iCs/>
          <w:sz w:val="19"/>
          <w:szCs w:val="19"/>
          <w:lang w:eastAsia="hu-HU"/>
        </w:rPr>
        <w:t>.</w:t>
      </w:r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 – Ildikó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Ale</w:t>
      </w:r>
      <w:proofErr w:type="spellEnd"/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B80" w:rsidRPr="00EC4B80" w:rsidRDefault="00EC4B80" w:rsidP="00EC4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The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exhibition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is part of The Day of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Hungarian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Painting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in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October</w:t>
      </w:r>
      <w:proofErr w:type="spellEnd"/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 2018.</w:t>
      </w:r>
    </w:p>
    <w:p w:rsidR="00EC4B80" w:rsidRPr="00EC4B80" w:rsidRDefault="00EC4B80" w:rsidP="00EC4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Times New Roman" w:eastAsia="Times New Roman" w:hAnsi="Times New Roman" w:cs="Times New Roman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Opening: 3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October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2018 17.00</w:t>
      </w:r>
    </w:p>
    <w:p w:rsidR="00EC4B80" w:rsidRPr="00EC4B80" w:rsidRDefault="00EC4B80" w:rsidP="00EC4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 xml:space="preserve">Opening </w:t>
      </w:r>
      <w:proofErr w:type="spellStart"/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>speech</w:t>
      </w:r>
      <w:proofErr w:type="spellEnd"/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>by</w:t>
      </w:r>
      <w:proofErr w:type="spellEnd"/>
      <w:r w:rsidRPr="00EC4B80">
        <w:rPr>
          <w:rFonts w:ascii="Arial" w:eastAsia="Times New Roman" w:hAnsi="Arial" w:cs="Arial"/>
          <w:b/>
          <w:bCs/>
          <w:sz w:val="19"/>
          <w:szCs w:val="19"/>
          <w:lang w:eastAsia="hu-HU"/>
        </w:rPr>
        <w:t>: </w:t>
      </w:r>
      <w:r w:rsidRPr="00EC4B80">
        <w:rPr>
          <w:rFonts w:ascii="Arial" w:eastAsia="Times New Roman" w:hAnsi="Arial" w:cs="Arial"/>
          <w:sz w:val="19"/>
          <w:szCs w:val="19"/>
          <w:lang w:eastAsia="hu-HU"/>
        </w:rPr>
        <w:t xml:space="preserve">László HEMRIK art </w:t>
      </w:r>
      <w:proofErr w:type="spellStart"/>
      <w:r w:rsidRPr="00EC4B80">
        <w:rPr>
          <w:rFonts w:ascii="Arial" w:eastAsia="Times New Roman" w:hAnsi="Arial" w:cs="Arial"/>
          <w:sz w:val="19"/>
          <w:szCs w:val="19"/>
          <w:lang w:eastAsia="hu-HU"/>
        </w:rPr>
        <w:t>writer</w:t>
      </w:r>
      <w:proofErr w:type="spellEnd"/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On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view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:</w:t>
      </w: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3 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October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2018 - 27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October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2018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Calibri" w:eastAsia="Times New Roman" w:hAnsi="Calibri" w:cs="Calibri"/>
          <w:lang w:eastAsia="hu-HU"/>
        </w:rPr>
        <w:t> 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We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are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looking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forward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to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welcome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you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!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For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further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information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please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contact</w:t>
      </w:r>
      <w:proofErr w:type="spellEnd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 </w:t>
      </w:r>
      <w:proofErr w:type="spellStart"/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with</w:t>
      </w:r>
      <w:proofErr w:type="spellEnd"/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b/>
          <w:bCs/>
          <w:color w:val="222222"/>
          <w:sz w:val="19"/>
          <w:szCs w:val="19"/>
          <w:lang w:eastAsia="hu-HU"/>
        </w:rPr>
        <w:t>Dorka Kaposi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gallery</w:t>
      </w:r>
      <w:proofErr w:type="spellEnd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</w:t>
      </w:r>
      <w:proofErr w:type="spellStart"/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leader</w:t>
      </w:r>
      <w:proofErr w:type="spellEnd"/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80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+36 1 266 0482</w:t>
      </w:r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EC4B8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hu-HU"/>
          </w:rPr>
          <w:t>dorka.kaposi@gmail.com</w:t>
        </w:r>
      </w:hyperlink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tgtFrame="_blank" w:history="1">
        <w:r w:rsidRPr="00EC4B8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hu-HU"/>
          </w:rPr>
          <w:t>www.deak17galeria.hu</w:t>
        </w:r>
      </w:hyperlink>
    </w:p>
    <w:p w:rsidR="00EC4B80" w:rsidRPr="00EC4B80" w:rsidRDefault="00EC4B80" w:rsidP="00EC4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tgtFrame="_blank" w:history="1">
        <w:r w:rsidRPr="00EC4B80">
          <w:rPr>
            <w:rFonts w:ascii="Arial" w:eastAsia="Times New Roman" w:hAnsi="Arial" w:cs="Arial"/>
            <w:color w:val="0563C1"/>
            <w:sz w:val="19"/>
            <w:szCs w:val="19"/>
            <w:u w:val="single"/>
            <w:lang w:eastAsia="hu-HU"/>
          </w:rPr>
          <w:t>www.facebook.com/deak17galeria</w:t>
        </w:r>
      </w:hyperlink>
      <w:bookmarkStart w:id="0" w:name="_GoBack"/>
      <w:bookmarkEnd w:id="0"/>
    </w:p>
    <w:sectPr w:rsidR="00EC4B80" w:rsidRPr="00EC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80"/>
    <w:rsid w:val="00253C61"/>
    <w:rsid w:val="00E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681C"/>
  <w15:chartTrackingRefBased/>
  <w15:docId w15:val="{848E8DEA-D280-40A0-95AC-33CB52FB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C4B80"/>
    <w:rPr>
      <w:color w:val="0000FF"/>
      <w:u w:val="single"/>
    </w:rPr>
  </w:style>
  <w:style w:type="character" w:customStyle="1" w:styleId="m-9056690636697402371m-9220066300874264183gmail-m40976342309563596gmail-m-2941752036666313151gmail-gr">
    <w:name w:val="m_-9056690636697402371m-9220066300874264183gmail-m40976342309563596gmail-m-2941752036666313151gmail-gr"/>
    <w:basedOn w:val="Bekezdsalapbettpusa"/>
    <w:rsid w:val="00EC4B80"/>
  </w:style>
  <w:style w:type="paragraph" w:styleId="NormlWeb">
    <w:name w:val="Normal (Web)"/>
    <w:basedOn w:val="Norml"/>
    <w:uiPriority w:val="99"/>
    <w:semiHidden/>
    <w:unhideWhenUsed/>
    <w:rsid w:val="00EC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k17galeria.hu/en/exhibitions/light-purple---ildiko-ale-painters-exhibi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eak17galer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k17galeria.hu/" TargetMode="External"/><Relationship Id="rId11" Type="http://schemas.openxmlformats.org/officeDocument/2006/relationships/hyperlink" Target="http://www.facebook.com/deak17galeria" TargetMode="External"/><Relationship Id="rId5" Type="http://schemas.openxmlformats.org/officeDocument/2006/relationships/hyperlink" Target="mailto:dorka.kaposi@gmail.com" TargetMode="External"/><Relationship Id="rId10" Type="http://schemas.openxmlformats.org/officeDocument/2006/relationships/hyperlink" Target="http://www.deak17galeria.hu/" TargetMode="External"/><Relationship Id="rId4" Type="http://schemas.openxmlformats.org/officeDocument/2006/relationships/hyperlink" Target="http://www.deak17galeria.hu/kiallitasok/halvany-bibor---ale-ildiko-festomuvesz-kiallitasa" TargetMode="External"/><Relationship Id="rId9" Type="http://schemas.openxmlformats.org/officeDocument/2006/relationships/hyperlink" Target="mailto:dorka.kapos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 Munka</dc:creator>
  <cp:keywords/>
  <dc:description/>
  <cp:lastModifiedBy>Gép Munka</cp:lastModifiedBy>
  <cp:revision>1</cp:revision>
  <dcterms:created xsi:type="dcterms:W3CDTF">2018-09-27T08:40:00Z</dcterms:created>
  <dcterms:modified xsi:type="dcterms:W3CDTF">2018-09-27T08:41:00Z</dcterms:modified>
</cp:coreProperties>
</file>